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5"/>
      </w:tblGrid>
      <w:tr w:rsidR="00F01ED1" w14:paraId="2C58BE41" w14:textId="77777777" w:rsidTr="00F01ED1">
        <w:trPr>
          <w:trHeight w:val="286"/>
        </w:trPr>
        <w:tc>
          <w:tcPr>
            <w:tcW w:w="1894" w:type="dxa"/>
          </w:tcPr>
          <w:p w14:paraId="10A8C19C" w14:textId="77777777" w:rsidR="00F01ED1" w:rsidRDefault="00F01ED1"/>
        </w:tc>
        <w:tc>
          <w:tcPr>
            <w:tcW w:w="1894" w:type="dxa"/>
          </w:tcPr>
          <w:p w14:paraId="35183EB6" w14:textId="77777777" w:rsidR="00F01ED1" w:rsidRDefault="00F01ED1">
            <w:r>
              <w:t>Outstanding</w:t>
            </w:r>
          </w:p>
        </w:tc>
        <w:tc>
          <w:tcPr>
            <w:tcW w:w="1894" w:type="dxa"/>
          </w:tcPr>
          <w:p w14:paraId="7E2A9911" w14:textId="77777777" w:rsidR="00F01ED1" w:rsidRDefault="00F01ED1">
            <w:r>
              <w:t>Excellent</w:t>
            </w:r>
          </w:p>
        </w:tc>
        <w:tc>
          <w:tcPr>
            <w:tcW w:w="1894" w:type="dxa"/>
          </w:tcPr>
          <w:p w14:paraId="433F0FEC" w14:textId="77777777" w:rsidR="00F01ED1" w:rsidRDefault="00F01ED1">
            <w:r>
              <w:t>Average</w:t>
            </w:r>
          </w:p>
        </w:tc>
        <w:tc>
          <w:tcPr>
            <w:tcW w:w="1895" w:type="dxa"/>
          </w:tcPr>
          <w:p w14:paraId="65529631" w14:textId="77777777" w:rsidR="00F01ED1" w:rsidRDefault="00F01ED1">
            <w:r>
              <w:t>Below Average</w:t>
            </w:r>
          </w:p>
        </w:tc>
      </w:tr>
      <w:tr w:rsidR="00F01ED1" w14:paraId="7AE7BDA4" w14:textId="77777777" w:rsidTr="009C331D">
        <w:trPr>
          <w:trHeight w:val="3293"/>
        </w:trPr>
        <w:tc>
          <w:tcPr>
            <w:tcW w:w="1894" w:type="dxa"/>
          </w:tcPr>
          <w:p w14:paraId="63877F08" w14:textId="77777777" w:rsidR="00F01ED1" w:rsidRDefault="00F01ED1">
            <w:r w:rsidRPr="00F01ED1">
              <w:rPr>
                <w:color w:val="8064A2" w:themeColor="accent4"/>
              </w:rPr>
              <w:t>Common element</w:t>
            </w:r>
            <w:r>
              <w:t xml:space="preserve"> </w:t>
            </w:r>
            <w:r w:rsidRPr="00F01ED1">
              <w:rPr>
                <w:color w:val="8064A2" w:themeColor="accent4"/>
              </w:rPr>
              <w:t xml:space="preserve">(picture, word, phrase, </w:t>
            </w:r>
            <w:proofErr w:type="spellStart"/>
            <w:r w:rsidRPr="00F01ED1">
              <w:rPr>
                <w:color w:val="8064A2" w:themeColor="accent4"/>
              </w:rPr>
              <w:t>etc</w:t>
            </w:r>
            <w:proofErr w:type="spellEnd"/>
            <w:r w:rsidRPr="00F01ED1">
              <w:rPr>
                <w:color w:val="8064A2" w:themeColor="accent4"/>
              </w:rPr>
              <w:t>):</w:t>
            </w:r>
          </w:p>
          <w:p w14:paraId="60213151" w14:textId="77777777" w:rsidR="00F01ED1" w:rsidRPr="009C331D" w:rsidRDefault="00F01ED1">
            <w:pPr>
              <w:rPr>
                <w:sz w:val="20"/>
                <w:szCs w:val="20"/>
              </w:rPr>
            </w:pPr>
            <w:r w:rsidRPr="009C331D">
              <w:rPr>
                <w:sz w:val="20"/>
                <w:szCs w:val="20"/>
              </w:rPr>
              <w:t>The series must present a cohesive unit of memes. An audience must be able to tell that these memes are all interconnected in some way.</w:t>
            </w:r>
          </w:p>
        </w:tc>
        <w:tc>
          <w:tcPr>
            <w:tcW w:w="1894" w:type="dxa"/>
          </w:tcPr>
          <w:p w14:paraId="746DE157" w14:textId="77777777" w:rsidR="00F01ED1" w:rsidRDefault="00F01ED1"/>
        </w:tc>
        <w:tc>
          <w:tcPr>
            <w:tcW w:w="1894" w:type="dxa"/>
          </w:tcPr>
          <w:p w14:paraId="366ABC8B" w14:textId="77777777" w:rsidR="00F01ED1" w:rsidRDefault="00F01ED1"/>
        </w:tc>
        <w:tc>
          <w:tcPr>
            <w:tcW w:w="1894" w:type="dxa"/>
          </w:tcPr>
          <w:p w14:paraId="37CFF6BD" w14:textId="77777777" w:rsidR="00F01ED1" w:rsidRDefault="00F01ED1"/>
        </w:tc>
        <w:tc>
          <w:tcPr>
            <w:tcW w:w="1895" w:type="dxa"/>
          </w:tcPr>
          <w:p w14:paraId="40398D1F" w14:textId="77777777" w:rsidR="00F01ED1" w:rsidRDefault="00F01ED1"/>
        </w:tc>
      </w:tr>
      <w:tr w:rsidR="00F01ED1" w14:paraId="5A4A49EC" w14:textId="77777777" w:rsidTr="009C331D">
        <w:trPr>
          <w:trHeight w:val="2870"/>
        </w:trPr>
        <w:tc>
          <w:tcPr>
            <w:tcW w:w="1894" w:type="dxa"/>
          </w:tcPr>
          <w:p w14:paraId="2763458D" w14:textId="77777777" w:rsidR="00F01ED1" w:rsidRPr="00F01ED1" w:rsidRDefault="00F01ED1">
            <w:pPr>
              <w:rPr>
                <w:color w:val="8064A2" w:themeColor="accent4"/>
              </w:rPr>
            </w:pPr>
            <w:r w:rsidRPr="00F01ED1">
              <w:rPr>
                <w:color w:val="8064A2" w:themeColor="accent4"/>
              </w:rPr>
              <w:t>Distinctive feature</w:t>
            </w:r>
          </w:p>
          <w:p w14:paraId="266FE733" w14:textId="77777777" w:rsidR="00F01ED1" w:rsidRDefault="00F01ED1">
            <w:r>
              <w:t>(</w:t>
            </w:r>
            <w:proofErr w:type="gramStart"/>
            <w:r w:rsidRPr="00F01ED1">
              <w:rPr>
                <w:color w:val="8064A2" w:themeColor="accent4"/>
              </w:rPr>
              <w:t>picture</w:t>
            </w:r>
            <w:proofErr w:type="gramEnd"/>
            <w:r w:rsidRPr="00F01ED1">
              <w:rPr>
                <w:color w:val="8064A2" w:themeColor="accent4"/>
              </w:rPr>
              <w:t xml:space="preserve">, word, phrase, </w:t>
            </w:r>
            <w:proofErr w:type="spellStart"/>
            <w:r w:rsidRPr="00F01ED1">
              <w:rPr>
                <w:color w:val="8064A2" w:themeColor="accent4"/>
              </w:rPr>
              <w:t>etc</w:t>
            </w:r>
            <w:proofErr w:type="spellEnd"/>
            <w:r w:rsidRPr="00F01ED1">
              <w:rPr>
                <w:color w:val="8064A2" w:themeColor="accent4"/>
              </w:rPr>
              <w:t>):</w:t>
            </w:r>
            <w:r>
              <w:rPr>
                <w:color w:val="8064A2" w:themeColor="accent4"/>
              </w:rPr>
              <w:br/>
            </w:r>
            <w:r w:rsidRPr="009C331D">
              <w:rPr>
                <w:sz w:val="20"/>
                <w:szCs w:val="20"/>
              </w:rPr>
              <w:t>Each meme in the series must contain a distinctive feature that makes it unique from the others in the series.</w:t>
            </w:r>
          </w:p>
        </w:tc>
        <w:tc>
          <w:tcPr>
            <w:tcW w:w="1894" w:type="dxa"/>
          </w:tcPr>
          <w:p w14:paraId="2E05531D" w14:textId="77777777" w:rsidR="00F01ED1" w:rsidRDefault="00F01ED1"/>
        </w:tc>
        <w:tc>
          <w:tcPr>
            <w:tcW w:w="1894" w:type="dxa"/>
          </w:tcPr>
          <w:p w14:paraId="1D52533C" w14:textId="77777777" w:rsidR="00F01ED1" w:rsidRDefault="00F01ED1"/>
        </w:tc>
        <w:tc>
          <w:tcPr>
            <w:tcW w:w="1894" w:type="dxa"/>
          </w:tcPr>
          <w:p w14:paraId="7A4FD426" w14:textId="77777777" w:rsidR="00F01ED1" w:rsidRDefault="00F01ED1"/>
        </w:tc>
        <w:tc>
          <w:tcPr>
            <w:tcW w:w="1895" w:type="dxa"/>
          </w:tcPr>
          <w:p w14:paraId="638AAE36" w14:textId="77777777" w:rsidR="00F01ED1" w:rsidRDefault="00F01ED1"/>
        </w:tc>
      </w:tr>
      <w:tr w:rsidR="00F01ED1" w14:paraId="027E1527" w14:textId="77777777" w:rsidTr="009C331D">
        <w:trPr>
          <w:trHeight w:val="1970"/>
        </w:trPr>
        <w:tc>
          <w:tcPr>
            <w:tcW w:w="1894" w:type="dxa"/>
          </w:tcPr>
          <w:p w14:paraId="6F02C9AF" w14:textId="77777777" w:rsidR="00F01ED1" w:rsidRPr="00F01ED1" w:rsidRDefault="00F01ED1">
            <w:pPr>
              <w:rPr>
                <w:color w:val="8064A2" w:themeColor="accent4"/>
              </w:rPr>
            </w:pPr>
            <w:r w:rsidRPr="00F01ED1">
              <w:rPr>
                <w:color w:val="8064A2" w:themeColor="accent4"/>
              </w:rPr>
              <w:t>Connection to Motif:</w:t>
            </w:r>
          </w:p>
          <w:p w14:paraId="59002E71" w14:textId="77777777" w:rsidR="00F01ED1" w:rsidRPr="009C331D" w:rsidRDefault="00F01ED1">
            <w:pPr>
              <w:rPr>
                <w:sz w:val="20"/>
                <w:szCs w:val="20"/>
              </w:rPr>
            </w:pPr>
            <w:r w:rsidRPr="009C331D">
              <w:rPr>
                <w:sz w:val="20"/>
                <w:szCs w:val="20"/>
              </w:rPr>
              <w:t>The meme must connect to the Gothic Motif your group was assigned.</w:t>
            </w:r>
          </w:p>
        </w:tc>
        <w:tc>
          <w:tcPr>
            <w:tcW w:w="1894" w:type="dxa"/>
          </w:tcPr>
          <w:p w14:paraId="7702863B" w14:textId="77777777" w:rsidR="00F01ED1" w:rsidRDefault="00F01ED1"/>
        </w:tc>
        <w:tc>
          <w:tcPr>
            <w:tcW w:w="1894" w:type="dxa"/>
          </w:tcPr>
          <w:p w14:paraId="36E475D4" w14:textId="77777777" w:rsidR="00F01ED1" w:rsidRDefault="00F01ED1"/>
        </w:tc>
        <w:tc>
          <w:tcPr>
            <w:tcW w:w="1894" w:type="dxa"/>
          </w:tcPr>
          <w:p w14:paraId="75890B2C" w14:textId="77777777" w:rsidR="00F01ED1" w:rsidRDefault="00F01ED1"/>
        </w:tc>
        <w:tc>
          <w:tcPr>
            <w:tcW w:w="1895" w:type="dxa"/>
          </w:tcPr>
          <w:p w14:paraId="257E89ED" w14:textId="77777777" w:rsidR="00F01ED1" w:rsidRDefault="00F01ED1"/>
        </w:tc>
      </w:tr>
      <w:tr w:rsidR="00F01ED1" w14:paraId="45F7AC02" w14:textId="77777777" w:rsidTr="00F01ED1">
        <w:trPr>
          <w:trHeight w:val="2600"/>
        </w:trPr>
        <w:tc>
          <w:tcPr>
            <w:tcW w:w="1894" w:type="dxa"/>
          </w:tcPr>
          <w:p w14:paraId="39FE3AA8" w14:textId="77777777" w:rsidR="00F01ED1" w:rsidRPr="009C331D" w:rsidRDefault="00F01ED1">
            <w:pPr>
              <w:rPr>
                <w:color w:val="8064A2" w:themeColor="accent4"/>
              </w:rPr>
            </w:pPr>
            <w:r w:rsidRPr="009C331D">
              <w:rPr>
                <w:color w:val="8064A2" w:themeColor="accent4"/>
              </w:rPr>
              <w:t>Connection to Text (s):</w:t>
            </w:r>
          </w:p>
          <w:p w14:paraId="691D0F6E" w14:textId="77777777" w:rsidR="00F01ED1" w:rsidRPr="009C331D" w:rsidRDefault="00F01ED1">
            <w:pPr>
              <w:rPr>
                <w:sz w:val="20"/>
                <w:szCs w:val="20"/>
              </w:rPr>
            </w:pPr>
            <w:r w:rsidRPr="009C331D">
              <w:rPr>
                <w:sz w:val="20"/>
                <w:szCs w:val="20"/>
              </w:rPr>
              <w:t xml:space="preserve">Every meme must be connected in some </w:t>
            </w:r>
            <w:proofErr w:type="gramStart"/>
            <w:r w:rsidRPr="009C331D">
              <w:rPr>
                <w:sz w:val="20"/>
                <w:szCs w:val="20"/>
              </w:rPr>
              <w:t>way(</w:t>
            </w:r>
            <w:proofErr w:type="gramEnd"/>
            <w:r w:rsidRPr="009C331D">
              <w:rPr>
                <w:sz w:val="20"/>
                <w:szCs w:val="20"/>
              </w:rPr>
              <w:t xml:space="preserve">quote, scene, image, </w:t>
            </w:r>
            <w:proofErr w:type="spellStart"/>
            <w:r w:rsidRPr="009C331D">
              <w:rPr>
                <w:sz w:val="20"/>
                <w:szCs w:val="20"/>
              </w:rPr>
              <w:t>etc</w:t>
            </w:r>
            <w:proofErr w:type="spellEnd"/>
            <w:r w:rsidRPr="009C331D">
              <w:rPr>
                <w:sz w:val="20"/>
                <w:szCs w:val="20"/>
              </w:rPr>
              <w:t xml:space="preserve">) to a text we have read this semester. </w:t>
            </w:r>
          </w:p>
          <w:p w14:paraId="1AE5DBFC" w14:textId="77777777" w:rsidR="00F01ED1" w:rsidRDefault="00F01ED1"/>
          <w:p w14:paraId="7F351109" w14:textId="77777777" w:rsidR="00F01ED1" w:rsidRDefault="00F01ED1"/>
        </w:tc>
        <w:tc>
          <w:tcPr>
            <w:tcW w:w="1894" w:type="dxa"/>
          </w:tcPr>
          <w:p w14:paraId="31DB72D8" w14:textId="77777777" w:rsidR="00F01ED1" w:rsidRDefault="00F01ED1">
            <w:bookmarkStart w:id="0" w:name="_GoBack"/>
            <w:bookmarkEnd w:id="0"/>
          </w:p>
        </w:tc>
        <w:tc>
          <w:tcPr>
            <w:tcW w:w="1894" w:type="dxa"/>
          </w:tcPr>
          <w:p w14:paraId="4AD18396" w14:textId="77777777" w:rsidR="00F01ED1" w:rsidRDefault="00F01ED1"/>
        </w:tc>
        <w:tc>
          <w:tcPr>
            <w:tcW w:w="1894" w:type="dxa"/>
          </w:tcPr>
          <w:p w14:paraId="62B1F765" w14:textId="77777777" w:rsidR="00F01ED1" w:rsidRDefault="00F01ED1"/>
        </w:tc>
        <w:tc>
          <w:tcPr>
            <w:tcW w:w="1895" w:type="dxa"/>
          </w:tcPr>
          <w:p w14:paraId="606CB8BA" w14:textId="77777777" w:rsidR="00F01ED1" w:rsidRDefault="00F01ED1"/>
        </w:tc>
      </w:tr>
    </w:tbl>
    <w:p w14:paraId="498EACE8" w14:textId="77777777" w:rsidR="00B2643D" w:rsidRDefault="00B2643D"/>
    <w:sectPr w:rsidR="00B2643D" w:rsidSect="0066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1"/>
    <w:rsid w:val="006650DA"/>
    <w:rsid w:val="009C331D"/>
    <w:rsid w:val="00B2643D"/>
    <w:rsid w:val="00F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B5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Macintosh Word</Application>
  <DocSecurity>0</DocSecurity>
  <Lines>4</Lines>
  <Paragraphs>1</Paragraphs>
  <ScaleCrop>false</ScaleCrop>
  <Company>TCU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2</cp:revision>
  <dcterms:created xsi:type="dcterms:W3CDTF">2014-03-19T22:50:00Z</dcterms:created>
  <dcterms:modified xsi:type="dcterms:W3CDTF">2014-03-19T22:58:00Z</dcterms:modified>
</cp:coreProperties>
</file>